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D7473" w14:textId="77777777" w:rsidR="004C710F" w:rsidRPr="004C710F" w:rsidRDefault="004C710F" w:rsidP="004C710F">
      <w:pPr>
        <w:shd w:val="clear" w:color="auto" w:fill="FFFFFF"/>
        <w:spacing w:after="0" w:line="264" w:lineRule="atLeast"/>
        <w:textAlignment w:val="baseline"/>
        <w:outlineLvl w:val="2"/>
        <w:rPr>
          <w:rFonts w:ascii="Helvetica" w:eastAsia="Times New Roman" w:hAnsi="Helvetica" w:cs="Helvetica"/>
          <w:color w:val="222222"/>
          <w:sz w:val="30"/>
          <w:szCs w:val="30"/>
          <w:lang w:val="de-AT"/>
        </w:rPr>
      </w:pPr>
      <w:r w:rsidRPr="004C710F">
        <w:rPr>
          <w:rFonts w:ascii="Helvetica" w:eastAsia="Times New Roman" w:hAnsi="Helvetica" w:cs="Helvetica"/>
          <w:color w:val="222222"/>
          <w:sz w:val="30"/>
          <w:szCs w:val="30"/>
          <w:lang w:val="de-AT"/>
        </w:rPr>
        <w:t>Ihre Cookie-Einstellungen</w:t>
      </w:r>
    </w:p>
    <w:p w14:paraId="36691940" w14:textId="77777777" w:rsidR="004C710F" w:rsidRPr="004C710F" w:rsidRDefault="004C710F" w:rsidP="004C710F">
      <w:pPr>
        <w:shd w:val="clear" w:color="auto" w:fill="FFFFFF"/>
        <w:spacing w:after="0" w:line="240" w:lineRule="auto"/>
        <w:textAlignment w:val="baseline"/>
        <w:rPr>
          <w:rFonts w:ascii="Open Sans" w:eastAsia="Times New Roman" w:hAnsi="Open Sans" w:cs="Open Sans"/>
          <w:color w:val="B0B0B0"/>
          <w:sz w:val="24"/>
          <w:szCs w:val="24"/>
          <w:lang w:val="de-AT"/>
        </w:rPr>
      </w:pPr>
      <w:hyperlink r:id="rId5" w:history="1">
        <w:r w:rsidRPr="004C710F">
          <w:rPr>
            <w:rFonts w:ascii="Open Sans" w:eastAsia="Times New Roman" w:hAnsi="Open Sans" w:cs="Open Sans"/>
            <w:color w:val="000000"/>
            <w:sz w:val="24"/>
            <w:szCs w:val="24"/>
            <w:u w:val="single"/>
            <w:bdr w:val="none" w:sz="0" w:space="0" w:color="auto" w:frame="1"/>
            <w:lang w:val="de-AT"/>
          </w:rPr>
          <w:t>Cookie Einstellungen ändern</w:t>
        </w:r>
      </w:hyperlink>
    </w:p>
    <w:p w14:paraId="78FA6BF0" w14:textId="77777777" w:rsidR="004C710F" w:rsidRPr="004C710F" w:rsidRDefault="004C710F" w:rsidP="004C710F">
      <w:pPr>
        <w:shd w:val="clear" w:color="auto" w:fill="FFFFFF"/>
        <w:spacing w:after="210" w:line="264" w:lineRule="atLeast"/>
        <w:textAlignment w:val="baseline"/>
        <w:outlineLvl w:val="0"/>
        <w:rPr>
          <w:rFonts w:ascii="Helvetica" w:eastAsia="Times New Roman" w:hAnsi="Helvetica" w:cs="Helvetica"/>
          <w:b/>
          <w:bCs/>
          <w:color w:val="614303"/>
          <w:spacing w:val="15"/>
          <w:kern w:val="36"/>
          <w:sz w:val="53"/>
          <w:szCs w:val="53"/>
          <w:lang w:val="de-AT"/>
        </w:rPr>
      </w:pPr>
      <w:r w:rsidRPr="004C710F">
        <w:rPr>
          <w:rFonts w:ascii="Helvetica" w:eastAsia="Times New Roman" w:hAnsi="Helvetica" w:cs="Helvetica"/>
          <w:b/>
          <w:bCs/>
          <w:color w:val="614303"/>
          <w:spacing w:val="15"/>
          <w:kern w:val="36"/>
          <w:sz w:val="53"/>
          <w:szCs w:val="53"/>
          <w:lang w:val="de-AT"/>
        </w:rPr>
        <w:t>Datenschutz</w:t>
      </w:r>
      <w:r w:rsidRPr="004C710F">
        <w:rPr>
          <w:rFonts w:ascii="Helvetica" w:eastAsia="Times New Roman" w:hAnsi="Helvetica" w:cs="Helvetica"/>
          <w:b/>
          <w:bCs/>
          <w:color w:val="614303"/>
          <w:spacing w:val="15"/>
          <w:kern w:val="36"/>
          <w:sz w:val="53"/>
          <w:szCs w:val="53"/>
          <w:lang w:val="de-AT"/>
        </w:rPr>
        <w:softHyphen/>
        <w:t>erklärung</w:t>
      </w:r>
    </w:p>
    <w:p w14:paraId="3A0BBF2A" w14:textId="77777777" w:rsidR="004C710F" w:rsidRPr="004C710F" w:rsidRDefault="004C710F" w:rsidP="004C710F">
      <w:pPr>
        <w:shd w:val="clear" w:color="auto" w:fill="FFFFFF"/>
        <w:spacing w:after="150" w:line="264" w:lineRule="atLeast"/>
        <w:textAlignment w:val="baseline"/>
        <w:outlineLvl w:val="1"/>
        <w:rPr>
          <w:rFonts w:ascii="Helvetica" w:eastAsia="Times New Roman" w:hAnsi="Helvetica" w:cs="Helvetica"/>
          <w:b/>
          <w:bCs/>
          <w:color w:val="222222"/>
          <w:spacing w:val="15"/>
          <w:sz w:val="42"/>
          <w:szCs w:val="42"/>
          <w:lang w:val="de-AT"/>
        </w:rPr>
      </w:pPr>
      <w:r w:rsidRPr="004C710F">
        <w:rPr>
          <w:rFonts w:ascii="Helvetica" w:eastAsia="Times New Roman" w:hAnsi="Helvetica" w:cs="Helvetica"/>
          <w:b/>
          <w:bCs/>
          <w:color w:val="222222"/>
          <w:spacing w:val="15"/>
          <w:sz w:val="42"/>
          <w:szCs w:val="42"/>
          <w:lang w:val="de-AT"/>
        </w:rPr>
        <w:t>1. Datenschutz auf einen Blick</w:t>
      </w:r>
    </w:p>
    <w:p w14:paraId="6FB1742A" w14:textId="77777777" w:rsidR="004C710F" w:rsidRPr="004C710F" w:rsidRDefault="004C710F" w:rsidP="004C710F">
      <w:pPr>
        <w:shd w:val="clear" w:color="auto" w:fill="FFFFFF"/>
        <w:spacing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Allgemeine Hinweise</w:t>
      </w:r>
    </w:p>
    <w:p w14:paraId="05C25B29"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14:paraId="0C2FD697"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Datenerfassung auf dieser Website</w:t>
      </w:r>
    </w:p>
    <w:p w14:paraId="22481628" w14:textId="77777777" w:rsidR="004C710F" w:rsidRPr="004C710F" w:rsidRDefault="004C710F" w:rsidP="004C710F">
      <w:pPr>
        <w:shd w:val="clear" w:color="auto" w:fill="FFFFFF"/>
        <w:spacing w:after="60" w:line="264" w:lineRule="atLeast"/>
        <w:textAlignment w:val="baseline"/>
        <w:outlineLvl w:val="3"/>
        <w:rPr>
          <w:rFonts w:ascii="Helvetica" w:eastAsia="Times New Roman" w:hAnsi="Helvetica" w:cs="Helvetica"/>
          <w:b/>
          <w:bCs/>
          <w:color w:val="222222"/>
          <w:sz w:val="27"/>
          <w:szCs w:val="27"/>
          <w:lang w:val="de-AT"/>
        </w:rPr>
      </w:pPr>
      <w:r w:rsidRPr="004C710F">
        <w:rPr>
          <w:rFonts w:ascii="Helvetica" w:eastAsia="Times New Roman" w:hAnsi="Helvetica" w:cs="Helvetica"/>
          <w:b/>
          <w:bCs/>
          <w:color w:val="222222"/>
          <w:sz w:val="27"/>
          <w:szCs w:val="27"/>
          <w:lang w:val="de-AT"/>
        </w:rPr>
        <w:t>Wer ist verantwortlich für die Datenerfassung auf dieser Website?</w:t>
      </w:r>
    </w:p>
    <w:p w14:paraId="4286B1F5"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Datenverarbeitung auf dieser Website erfolgt durch den Websitebetreiber. Dessen Kontaktdaten können Sie dem Abschnitt „Hinweis zur Verantwortlichen Stelle“ in dieser Datenschutzerklärung entnehmen.</w:t>
      </w:r>
    </w:p>
    <w:p w14:paraId="4465CB09" w14:textId="77777777" w:rsidR="004C710F" w:rsidRPr="004C710F" w:rsidRDefault="004C710F" w:rsidP="004C710F">
      <w:pPr>
        <w:shd w:val="clear" w:color="auto" w:fill="FFFFFF"/>
        <w:spacing w:before="360" w:after="60" w:line="264" w:lineRule="atLeast"/>
        <w:textAlignment w:val="baseline"/>
        <w:outlineLvl w:val="3"/>
        <w:rPr>
          <w:rFonts w:ascii="Helvetica" w:eastAsia="Times New Roman" w:hAnsi="Helvetica" w:cs="Helvetica"/>
          <w:b/>
          <w:bCs/>
          <w:color w:val="222222"/>
          <w:sz w:val="27"/>
          <w:szCs w:val="27"/>
          <w:lang w:val="de-AT"/>
        </w:rPr>
      </w:pPr>
      <w:r w:rsidRPr="004C710F">
        <w:rPr>
          <w:rFonts w:ascii="Helvetica" w:eastAsia="Times New Roman" w:hAnsi="Helvetica" w:cs="Helvetica"/>
          <w:b/>
          <w:bCs/>
          <w:color w:val="222222"/>
          <w:sz w:val="27"/>
          <w:szCs w:val="27"/>
          <w:lang w:val="de-AT"/>
        </w:rPr>
        <w:t>Wie erfassen wir Ihre Daten?</w:t>
      </w:r>
    </w:p>
    <w:p w14:paraId="102AF99B"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Ihre Daten werden zum einen dadurch erhoben, dass Sie uns diese mitteilen. Hierbei kann es sich z. B. um Daten handeln, die Sie in ein Kontaktformular eingeben.</w:t>
      </w:r>
    </w:p>
    <w:p w14:paraId="5BB660E9"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7EB0ADEC" w14:textId="77777777" w:rsidR="004C710F" w:rsidRPr="004C710F" w:rsidRDefault="004C710F" w:rsidP="004C710F">
      <w:pPr>
        <w:shd w:val="clear" w:color="auto" w:fill="FFFFFF"/>
        <w:spacing w:before="360" w:after="60" w:line="264" w:lineRule="atLeast"/>
        <w:textAlignment w:val="baseline"/>
        <w:outlineLvl w:val="3"/>
        <w:rPr>
          <w:rFonts w:ascii="Helvetica" w:eastAsia="Times New Roman" w:hAnsi="Helvetica" w:cs="Helvetica"/>
          <w:b/>
          <w:bCs/>
          <w:color w:val="222222"/>
          <w:sz w:val="27"/>
          <w:szCs w:val="27"/>
          <w:lang w:val="de-AT"/>
        </w:rPr>
      </w:pPr>
      <w:r w:rsidRPr="004C710F">
        <w:rPr>
          <w:rFonts w:ascii="Helvetica" w:eastAsia="Times New Roman" w:hAnsi="Helvetica" w:cs="Helvetica"/>
          <w:b/>
          <w:bCs/>
          <w:color w:val="222222"/>
          <w:sz w:val="27"/>
          <w:szCs w:val="27"/>
          <w:lang w:val="de-AT"/>
        </w:rPr>
        <w:t>Wofür nutzen wir Ihre Daten?</w:t>
      </w:r>
    </w:p>
    <w:p w14:paraId="5B0D2A6C"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Ein Teil der Daten wird erhoben, um eine fehlerfreie Bereitstellung der Website zu gewährleisten. Andere Daten können zur Analyse Ihres Nutzerverhaltens verwendet werden.</w:t>
      </w:r>
    </w:p>
    <w:p w14:paraId="23215C75" w14:textId="77777777" w:rsidR="004C710F" w:rsidRPr="004C710F" w:rsidRDefault="004C710F" w:rsidP="004C710F">
      <w:pPr>
        <w:shd w:val="clear" w:color="auto" w:fill="FFFFFF"/>
        <w:spacing w:before="360" w:after="60" w:line="264" w:lineRule="atLeast"/>
        <w:textAlignment w:val="baseline"/>
        <w:outlineLvl w:val="3"/>
        <w:rPr>
          <w:rFonts w:ascii="Helvetica" w:eastAsia="Times New Roman" w:hAnsi="Helvetica" w:cs="Helvetica"/>
          <w:b/>
          <w:bCs/>
          <w:color w:val="222222"/>
          <w:sz w:val="27"/>
          <w:szCs w:val="27"/>
          <w:lang w:val="de-AT"/>
        </w:rPr>
      </w:pPr>
      <w:r w:rsidRPr="004C710F">
        <w:rPr>
          <w:rFonts w:ascii="Helvetica" w:eastAsia="Times New Roman" w:hAnsi="Helvetica" w:cs="Helvetica"/>
          <w:b/>
          <w:bCs/>
          <w:color w:val="222222"/>
          <w:sz w:val="27"/>
          <w:szCs w:val="27"/>
          <w:lang w:val="de-AT"/>
        </w:rPr>
        <w:t>Welche Rechte haben Sie bezüglich Ihrer Daten?</w:t>
      </w:r>
    </w:p>
    <w:p w14:paraId="51E4CB92"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lastRenderedPageBreak/>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14:paraId="51627C6D"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Hierzu sowie zu weiteren Fragen zum Thema Datenschutz können Sie sich jederzeit an uns wenden.</w:t>
      </w:r>
    </w:p>
    <w:p w14:paraId="4A4C3A03" w14:textId="77777777" w:rsidR="004C710F" w:rsidRPr="004C710F" w:rsidRDefault="004C710F" w:rsidP="004C710F">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4C710F">
        <w:rPr>
          <w:rFonts w:ascii="Helvetica" w:eastAsia="Times New Roman" w:hAnsi="Helvetica" w:cs="Helvetica"/>
          <w:b/>
          <w:bCs/>
          <w:color w:val="222222"/>
          <w:spacing w:val="15"/>
          <w:sz w:val="42"/>
          <w:szCs w:val="42"/>
          <w:lang w:val="de-AT"/>
        </w:rPr>
        <w:t>2. Hosting</w:t>
      </w:r>
    </w:p>
    <w:p w14:paraId="695A6BD0"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Wir hosten die Inhalte unserer Website bei folgendem Anbieter:</w:t>
      </w:r>
    </w:p>
    <w:p w14:paraId="4CE70BE3"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Externes Hosting</w:t>
      </w:r>
    </w:p>
    <w:p w14:paraId="56BFF0E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Diese Website wird extern gehostet. Die personenbezogenen Daten, die auf dieser Website erfasst werden, werden auf den Servern des Hosters / der Hoster gespeichert. Hierbei kann es sich v. a. um IP-Adressen, Kontaktanfragen, Meta- und Kommunikationsdaten, Vertragsdaten, Kontaktdaten, Namen, Websitezugriffe und sonstige Daten, die über eine Website generiert werden, handeln.</w:t>
      </w:r>
    </w:p>
    <w:p w14:paraId="1C8AE920"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Das externe Hosting erfolgt zum Zwecke der Vertragserfüllung gegenüber unseren potenziellen und bestehenden Kunden (Art. 6 Abs. 1 lit. b DSGVO) und im Interesse einer sicheren, schnellen und effizienten Bereitstellung unseres Online-Angebots durch einen professionellen Anbieter (Art. 6 Abs. 1 lit. f DSGVO).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14:paraId="181E4479"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Unser(e) Hoster wird bzw. werden Ihre Daten nur insoweit verarbeiten, wie dies zur Erfüllung seiner Leistungspflichten erforderlich ist und unsere Weisungen in Bezug auf diese Daten befolgen.</w:t>
      </w:r>
    </w:p>
    <w:p w14:paraId="5C35933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Wir setzen folgende(n) Hoster ein:</w:t>
      </w:r>
    </w:p>
    <w:p w14:paraId="0E5EC80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lastRenderedPageBreak/>
        <w:t>PlusServer GmbH</w:t>
      </w:r>
      <w:r w:rsidRPr="004C710F">
        <w:rPr>
          <w:rFonts w:ascii="inherit" w:eastAsia="Times New Roman" w:hAnsi="inherit" w:cs="Open Sans"/>
          <w:color w:val="B0B0B0"/>
          <w:sz w:val="24"/>
          <w:szCs w:val="24"/>
          <w:lang w:val="de-AT"/>
        </w:rPr>
        <w:br/>
        <w:t>Venloer Straße 47</w:t>
      </w:r>
      <w:r w:rsidRPr="004C710F">
        <w:rPr>
          <w:rFonts w:ascii="inherit" w:eastAsia="Times New Roman" w:hAnsi="inherit" w:cs="Open Sans"/>
          <w:color w:val="B0B0B0"/>
          <w:sz w:val="24"/>
          <w:szCs w:val="24"/>
          <w:lang w:val="de-AT"/>
        </w:rPr>
        <w:br/>
        <w:t>50672 Köln</w:t>
      </w:r>
      <w:r w:rsidRPr="004C710F">
        <w:rPr>
          <w:rFonts w:ascii="inherit" w:eastAsia="Times New Roman" w:hAnsi="inherit" w:cs="Open Sans"/>
          <w:color w:val="B0B0B0"/>
          <w:sz w:val="24"/>
          <w:szCs w:val="24"/>
          <w:lang w:val="de-AT"/>
        </w:rPr>
        <w:br/>
        <w:t>Deutschland</w:t>
      </w:r>
    </w:p>
    <w:p w14:paraId="652D97B3" w14:textId="77777777" w:rsidR="004C710F" w:rsidRPr="004C710F" w:rsidRDefault="004C710F" w:rsidP="004C710F">
      <w:pPr>
        <w:shd w:val="clear" w:color="auto" w:fill="FFFFFF"/>
        <w:spacing w:before="360" w:after="60" w:line="264" w:lineRule="atLeast"/>
        <w:textAlignment w:val="baseline"/>
        <w:outlineLvl w:val="3"/>
        <w:rPr>
          <w:rFonts w:ascii="Helvetica" w:eastAsia="Times New Roman" w:hAnsi="Helvetica" w:cs="Helvetica"/>
          <w:b/>
          <w:bCs/>
          <w:color w:val="222222"/>
          <w:sz w:val="27"/>
          <w:szCs w:val="27"/>
          <w:lang w:val="de-AT"/>
        </w:rPr>
      </w:pPr>
      <w:r w:rsidRPr="004C710F">
        <w:rPr>
          <w:rFonts w:ascii="Helvetica" w:eastAsia="Times New Roman" w:hAnsi="Helvetica" w:cs="Helvetica"/>
          <w:b/>
          <w:bCs/>
          <w:color w:val="222222"/>
          <w:sz w:val="27"/>
          <w:szCs w:val="27"/>
          <w:lang w:val="de-AT"/>
        </w:rPr>
        <w:t>Auftragsverarbeitung</w:t>
      </w:r>
    </w:p>
    <w:p w14:paraId="2121AD55"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14:paraId="240360A9" w14:textId="77777777" w:rsidR="004C710F" w:rsidRPr="004C710F" w:rsidRDefault="004C710F" w:rsidP="004C710F">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4C710F">
        <w:rPr>
          <w:rFonts w:ascii="Helvetica" w:eastAsia="Times New Roman" w:hAnsi="Helvetica" w:cs="Helvetica"/>
          <w:b/>
          <w:bCs/>
          <w:color w:val="222222"/>
          <w:spacing w:val="15"/>
          <w:sz w:val="42"/>
          <w:szCs w:val="42"/>
          <w:lang w:val="de-AT"/>
        </w:rPr>
        <w:t>3. Allgemeine Hinweise und Pflicht</w:t>
      </w:r>
      <w:r w:rsidRPr="004C710F">
        <w:rPr>
          <w:rFonts w:ascii="Helvetica" w:eastAsia="Times New Roman" w:hAnsi="Helvetica" w:cs="Helvetica"/>
          <w:b/>
          <w:bCs/>
          <w:color w:val="222222"/>
          <w:spacing w:val="15"/>
          <w:sz w:val="42"/>
          <w:szCs w:val="42"/>
          <w:lang w:val="de-AT"/>
        </w:rPr>
        <w:softHyphen/>
        <w:t>informationen</w:t>
      </w:r>
    </w:p>
    <w:p w14:paraId="309FF183" w14:textId="77777777" w:rsidR="004C710F" w:rsidRPr="004C710F" w:rsidRDefault="004C710F" w:rsidP="004C710F">
      <w:pPr>
        <w:shd w:val="clear" w:color="auto" w:fill="FFFFFF"/>
        <w:spacing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Datenschutz</w:t>
      </w:r>
    </w:p>
    <w:p w14:paraId="0300F853"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Betreiber dieser Seiten nehmen den Schutz Ihrer persönlichen Daten sehr ernst. Wir behandeln Ihre personenbezogenen Daten vertraulich und entsprechend den gesetzlichen Datenschutzvorschriften sowie dieser Datenschutzerklärung.</w:t>
      </w:r>
    </w:p>
    <w:p w14:paraId="57433170"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47CC72C0"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Wir weisen darauf hin, dass die Datenübertragung im Internet (z. B. bei der Kommunikation per E-Mail) Sicherheitslücken aufweisen kann. Ein lückenloser Schutz der Daten vor dem Zugriff durch Dritte ist nicht möglich.</w:t>
      </w:r>
    </w:p>
    <w:p w14:paraId="095B1129"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Hinweis zur verantwortlichen Stelle</w:t>
      </w:r>
    </w:p>
    <w:p w14:paraId="05AE0A78"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verantwortliche Stelle für die Datenverarbeitung auf dieser Website ist:</w:t>
      </w:r>
    </w:p>
    <w:p w14:paraId="00D45665"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Hotel Scharler GmbH</w:t>
      </w:r>
      <w:r w:rsidRPr="004C710F">
        <w:rPr>
          <w:rFonts w:ascii="inherit" w:eastAsia="Times New Roman" w:hAnsi="inherit" w:cs="Open Sans"/>
          <w:color w:val="B0B0B0"/>
          <w:sz w:val="24"/>
          <w:szCs w:val="24"/>
          <w:lang w:val="de-AT"/>
        </w:rPr>
        <w:br/>
        <w:t>Leon Huijsmans</w:t>
      </w:r>
      <w:r w:rsidRPr="004C710F">
        <w:rPr>
          <w:rFonts w:ascii="inherit" w:eastAsia="Times New Roman" w:hAnsi="inherit" w:cs="Open Sans"/>
          <w:color w:val="B0B0B0"/>
          <w:sz w:val="24"/>
          <w:szCs w:val="24"/>
          <w:lang w:val="de-AT"/>
        </w:rPr>
        <w:br/>
      </w:r>
      <w:r w:rsidRPr="004C710F">
        <w:rPr>
          <w:rFonts w:ascii="inherit" w:eastAsia="Times New Roman" w:hAnsi="inherit" w:cs="Open Sans"/>
          <w:color w:val="B0B0B0"/>
          <w:sz w:val="24"/>
          <w:szCs w:val="24"/>
          <w:lang w:val="de-AT"/>
        </w:rPr>
        <w:lastRenderedPageBreak/>
        <w:t>Dorfplatz 1</w:t>
      </w:r>
      <w:r w:rsidRPr="004C710F">
        <w:rPr>
          <w:rFonts w:ascii="inherit" w:eastAsia="Times New Roman" w:hAnsi="inherit" w:cs="Open Sans"/>
          <w:color w:val="B0B0B0"/>
          <w:sz w:val="24"/>
          <w:szCs w:val="24"/>
          <w:lang w:val="de-AT"/>
        </w:rPr>
        <w:br/>
        <w:t>5723 Uttendorf</w:t>
      </w:r>
    </w:p>
    <w:p w14:paraId="6D030807"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Telefon: 0043 – 6563 – 203 26</w:t>
      </w:r>
      <w:r w:rsidRPr="004C710F">
        <w:rPr>
          <w:rFonts w:ascii="inherit" w:eastAsia="Times New Roman" w:hAnsi="inherit" w:cs="Open Sans"/>
          <w:color w:val="B0B0B0"/>
          <w:sz w:val="24"/>
          <w:szCs w:val="24"/>
          <w:lang w:val="de-AT"/>
        </w:rPr>
        <w:br/>
        <w:t>E-Mail: info@salzburgerlandhotel.com</w:t>
      </w:r>
    </w:p>
    <w:p w14:paraId="2857DC3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Verantwortliche Stelle ist die natürliche oder juristische Person, die allein oder gemeinsam mit anderen über die Zwecke und Mittel der Verarbeitung von personenbezogenen Daten (z. B. Namen, E-Mail-Adressen o. Ä.) entscheidet.</w:t>
      </w:r>
    </w:p>
    <w:p w14:paraId="4DA92AE3"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Speicherdauer</w:t>
      </w:r>
    </w:p>
    <w:p w14:paraId="6DDF23AC"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w:t>
      </w:r>
    </w:p>
    <w:p w14:paraId="24687C31"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Allgemeine Hinweise zu den Rechtsgrundlagen der Datenverarbeitung auf dieser Website</w:t>
      </w:r>
    </w:p>
    <w:p w14:paraId="57711D45"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 xml:space="preserve">Sofern Sie in die Datenverarbeitung eingewilligt haben, verarbeiten wir Ihre personenbezogenen Daten auf Grundlage von Art. 6 Abs. 1 lit. a DSGVO bzw. Art. 9 Abs. 2 lit. a DSGVO, sofern besondere Datenkategorien nach Art. 9 Abs. 1 DSGVO verarbeitet werden. Im Falle einer ausdrücklichen Einwilligung in die Übertragung personenbezogener Daten in Drittstaaten erfolgt die Datenverarbeitung außerdem auf Grundlage von Art. 49 Abs. 1 lit. a DSGVO. Sofern Sie in die Speicherung von Cookies oder in den Zugriff auf Informationen in Ihr Endgerät (z. B. via Device-Fingerprinting) eingewilligt haben, erfolgt die Datenverarbeitung zusätzlich auf Grundlage von § 25 Abs. 1 TTDSG. Die Einwilligung ist jederzeit widerrufbar. Sind Ihre Daten zur Vertragserfüllung oder zur Durchführung vorvertraglicher Maßnahmen erforderlich, verarbeiten wir Ihre Daten auf Grundlage des Art. 6 Abs. 1 lit. b DSGVO. Des Weiteren verarbeiten wir Ihre Daten, sofern diese zur Erfüllung einer rechtlichen Verpflichtung erforderlich sind auf Grundlage von Art. 6 Abs. 1 lit. c DSGVO. Die Datenverarbeitung kann ferner auf Grundlage unseres berechtigten Interesses nach Art. 6 Abs. </w:t>
      </w:r>
      <w:r w:rsidRPr="004C710F">
        <w:rPr>
          <w:rFonts w:ascii="inherit" w:eastAsia="Times New Roman" w:hAnsi="inherit" w:cs="Open Sans"/>
          <w:color w:val="B0B0B0"/>
          <w:sz w:val="24"/>
          <w:szCs w:val="24"/>
          <w:lang w:val="de-AT"/>
        </w:rPr>
        <w:lastRenderedPageBreak/>
        <w:t>1 lit. f DSGVO erfolgen. Über die jeweils im Einzelfall einschlägigen Rechtsgrundlagen wird in den folgenden Absätzen dieser Datenschutzerklärung informiert.</w:t>
      </w:r>
    </w:p>
    <w:p w14:paraId="297CC61F"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Hinweis zur Datenweitergabe in die USA und sonstige Drittstaaten</w:t>
      </w:r>
    </w:p>
    <w:p w14:paraId="32C955E0"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Wir verwenden unter anderem Tools von Unternehmen mit Sitz in den USA oder sonstigen datenschutzrechtlich nicht sicheren Drittstaaten. Wenn diese Tools aktiv sind, können Ihre personenbezogene Daten in diese Drittstaaten übertragen und dort verarbeitet werden. Wir weisen darauf hin, dass in diesen Ländern kein mit der EU vergleichbares Datenschutzniveau garantiert werden kann. Beispielsweise sind US-Unternehmen dazu verpflichtet, personenbezogene Daten an Sicherheitsbehörden herauszugeben, ohne dass Sie als Betroffener hiergegen gerichtlich vorgehen könnten. Es kann daher nicht ausgeschlossen werden, dass US-Behörden (z. B. Geheimdienste) Ihre auf US-Servern befindlichen Daten zu Überwachungszwecken verarbeiten, auswerten und dauerhaft speichern. Wir haben auf diese Verarbeitungstätigkeiten keinen Einfluss.</w:t>
      </w:r>
    </w:p>
    <w:p w14:paraId="70F03835"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Widerruf Ihrer Einwilligung zur Datenverarbeitung</w:t>
      </w:r>
    </w:p>
    <w:p w14:paraId="4AA92E2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14:paraId="575D8E53"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Widerspruchsrecht gegen die Datenerhebung in besonderen Fällen sowie gegen Direktwerbung (Art. 21 DSGVO)</w:t>
      </w:r>
    </w:p>
    <w:p w14:paraId="3B29EA68"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 xml:space="preserve">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w:t>
      </w:r>
      <w:r w:rsidRPr="004C710F">
        <w:rPr>
          <w:rFonts w:ascii="inherit" w:eastAsia="Times New Roman" w:hAnsi="inherit" w:cs="Open Sans"/>
          <w:color w:val="B0B0B0"/>
          <w:sz w:val="24"/>
          <w:szCs w:val="24"/>
          <w:lang w:val="de-AT"/>
        </w:rPr>
        <w:lastRenderedPageBreak/>
        <w:t>VERARBEITUNG DIENT DER GELTENDMACHUNG, AUSÜBUNG ODER VERTEIDIGUNG VON RECHTSANSPRÜCHEN (WIDERSPRUCH NACH ART. 21 ABS. 1 DSGVO).</w:t>
      </w:r>
    </w:p>
    <w:p w14:paraId="521272F8"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28D1701C"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Beschwerde</w:t>
      </w:r>
      <w:r w:rsidRPr="004C710F">
        <w:rPr>
          <w:rFonts w:ascii="Helvetica" w:eastAsia="Times New Roman" w:hAnsi="Helvetica" w:cs="Helvetica"/>
          <w:b/>
          <w:bCs/>
          <w:color w:val="222222"/>
          <w:sz w:val="30"/>
          <w:szCs w:val="30"/>
          <w:lang w:val="de-AT"/>
        </w:rPr>
        <w:softHyphen/>
        <w:t>recht bei der zuständigen Aufsichts</w:t>
      </w:r>
      <w:r w:rsidRPr="004C710F">
        <w:rPr>
          <w:rFonts w:ascii="Helvetica" w:eastAsia="Times New Roman" w:hAnsi="Helvetica" w:cs="Helvetica"/>
          <w:b/>
          <w:bCs/>
          <w:color w:val="222222"/>
          <w:sz w:val="30"/>
          <w:szCs w:val="30"/>
          <w:lang w:val="de-AT"/>
        </w:rPr>
        <w:softHyphen/>
        <w:t>behörde</w:t>
      </w:r>
    </w:p>
    <w:p w14:paraId="05C697C0"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2EB84F5B"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Recht auf Daten</w:t>
      </w:r>
      <w:r w:rsidRPr="004C710F">
        <w:rPr>
          <w:rFonts w:ascii="Helvetica" w:eastAsia="Times New Roman" w:hAnsi="Helvetica" w:cs="Helvetica"/>
          <w:b/>
          <w:bCs/>
          <w:color w:val="222222"/>
          <w:sz w:val="30"/>
          <w:szCs w:val="30"/>
          <w:lang w:val="de-AT"/>
        </w:rPr>
        <w:softHyphen/>
        <w:t>übertrag</w:t>
      </w:r>
      <w:r w:rsidRPr="004C710F">
        <w:rPr>
          <w:rFonts w:ascii="Helvetica" w:eastAsia="Times New Roman" w:hAnsi="Helvetica" w:cs="Helvetica"/>
          <w:b/>
          <w:bCs/>
          <w:color w:val="222222"/>
          <w:sz w:val="30"/>
          <w:szCs w:val="30"/>
          <w:lang w:val="de-AT"/>
        </w:rPr>
        <w:softHyphen/>
        <w:t>barkeit</w:t>
      </w:r>
    </w:p>
    <w:p w14:paraId="6FC92F25"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14229D86"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Auskunft, Löschung und Berichtigung</w:t>
      </w:r>
    </w:p>
    <w:p w14:paraId="0F01D38E"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14:paraId="541DB910"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Recht auf Einschränkung der Verarbeitung</w:t>
      </w:r>
    </w:p>
    <w:p w14:paraId="135189C9"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lastRenderedPageBreak/>
        <w:t>Sie haben das Recht, die Einschränkung der Verarbeitung Ihrer personenbezogenen Daten zu verlangen. Hierzu können Sie sich jederzeit an uns wenden. Das Recht auf Einschränkung der Verarbeitung besteht in folgenden Fällen:</w:t>
      </w:r>
    </w:p>
    <w:p w14:paraId="3A1F97DF" w14:textId="77777777" w:rsidR="004C710F" w:rsidRPr="004C710F" w:rsidRDefault="004C710F" w:rsidP="004C710F">
      <w:pPr>
        <w:numPr>
          <w:ilvl w:val="0"/>
          <w:numId w:val="1"/>
        </w:numPr>
        <w:shd w:val="clear" w:color="auto" w:fill="FFFFFF"/>
        <w:spacing w:after="0" w:line="396" w:lineRule="atLeast"/>
        <w:ind w:left="1065" w:firstLine="0"/>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69121429" w14:textId="77777777" w:rsidR="004C710F" w:rsidRPr="004C710F" w:rsidRDefault="004C710F" w:rsidP="004C710F">
      <w:pPr>
        <w:numPr>
          <w:ilvl w:val="0"/>
          <w:numId w:val="1"/>
        </w:numPr>
        <w:shd w:val="clear" w:color="auto" w:fill="FFFFFF"/>
        <w:spacing w:after="0" w:line="396" w:lineRule="atLeast"/>
        <w:ind w:left="1065" w:firstLine="0"/>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die Verarbeitung Ihrer personenbezogenen Daten unrechtmäßig geschah/geschieht, können Sie statt der Löschung die Einschränkung der Datenverarbeitung verlangen.</w:t>
      </w:r>
    </w:p>
    <w:p w14:paraId="759C540A" w14:textId="77777777" w:rsidR="004C710F" w:rsidRPr="004C710F" w:rsidRDefault="004C710F" w:rsidP="004C710F">
      <w:pPr>
        <w:numPr>
          <w:ilvl w:val="0"/>
          <w:numId w:val="1"/>
        </w:numPr>
        <w:shd w:val="clear" w:color="auto" w:fill="FFFFFF"/>
        <w:spacing w:after="0" w:line="396" w:lineRule="atLeast"/>
        <w:ind w:left="1065" w:firstLine="0"/>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0950FA19" w14:textId="77777777" w:rsidR="004C710F" w:rsidRPr="004C710F" w:rsidRDefault="004C710F" w:rsidP="004C710F">
      <w:pPr>
        <w:numPr>
          <w:ilvl w:val="0"/>
          <w:numId w:val="1"/>
        </w:numPr>
        <w:shd w:val="clear" w:color="auto" w:fill="FFFFFF"/>
        <w:spacing w:after="0" w:line="396" w:lineRule="atLeast"/>
        <w:ind w:left="1065" w:firstLine="0"/>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02974B4E"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0130A7FC"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SSL- bzw. TLS-Verschlüsselung</w:t>
      </w:r>
    </w:p>
    <w:p w14:paraId="42A92E50"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Diese Seite nutzt aus Sicherheitsgründen und zum Schutz der Übertragung vertraulicher Inhalte, wie zum Beispiel Bestellungen oder Anfragen, die Sie an uns als Seitenbetreiber senden, eine SSL- bzw. TLS-Verschlüsselung. Eine verschlüsselte Verbindung erkennen Sie daran, dass die Adresszeile des Browsers von „http://“ auf „https://“ wechselt und an dem Schloss-Symbol in Ihrer Browserzeile.</w:t>
      </w:r>
    </w:p>
    <w:p w14:paraId="6F6293A3"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die SSL- bzw. TLS-Verschlüsselung aktiviert ist, können die Daten, die Sie an uns übermitteln, nicht von Dritten mitgelesen werden.</w:t>
      </w:r>
    </w:p>
    <w:p w14:paraId="33C6C67B" w14:textId="77777777" w:rsidR="004C710F" w:rsidRPr="004C710F" w:rsidRDefault="004C710F" w:rsidP="004C710F">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4C710F">
        <w:rPr>
          <w:rFonts w:ascii="Helvetica" w:eastAsia="Times New Roman" w:hAnsi="Helvetica" w:cs="Helvetica"/>
          <w:b/>
          <w:bCs/>
          <w:color w:val="222222"/>
          <w:spacing w:val="15"/>
          <w:sz w:val="42"/>
          <w:szCs w:val="42"/>
          <w:lang w:val="de-AT"/>
        </w:rPr>
        <w:lastRenderedPageBreak/>
        <w:t>4. Datenerfassung auf dieser Website</w:t>
      </w:r>
    </w:p>
    <w:p w14:paraId="6BB936AC" w14:textId="77777777" w:rsidR="004C710F" w:rsidRPr="004C710F" w:rsidRDefault="004C710F" w:rsidP="004C710F">
      <w:pPr>
        <w:shd w:val="clear" w:color="auto" w:fill="FFFFFF"/>
        <w:spacing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Cookies</w:t>
      </w:r>
    </w:p>
    <w:p w14:paraId="3B734418"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Unsere Internetseiten verwenden so genannte „Cookies“. Cookies sind kleine Datenpakete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w:t>
      </w:r>
    </w:p>
    <w:p w14:paraId="50081DDE"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Cookies können von uns (First-Party-Cookies) oder von Drittunternehmen stammen (sog. Third-Party-Cookies). Third-Party-Cookies ermöglichen die Einbindung bestimmter Dienstleistungen von Drittunternehmen innerhalb von Webseiten (z. B. Cookies zur Abwicklung von Zahlungsdienstleistungen).</w:t>
      </w:r>
    </w:p>
    <w:p w14:paraId="626E9C9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Cookies haben verschiedene Funktionen. Zahlreiche Cookies sind technisch notwendig, da bestimmte Webseitenfunktionen ohne diese nicht funktionieren würden (z. B. die Warenkorbfunktion oder die Anzeige von Videos). Andere Cookies können zur Auswertung des Nutzerverhaltens oder zu Werbezwecken verwendet werden.</w:t>
      </w:r>
    </w:p>
    <w:p w14:paraId="487B6AD6"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Cookies, die zur Durchführung des elektronischen Kommunikationsvorgangs, zur Bereitstellung bestimmter, von Ihnen erwünschter Funktionen (z. B. für die Warenkorbfunktion) oder zur Optimierung der Website (z. B. Cookies zur Messung des Webpublikums) erforderlich sind (notwendige Cookies), werden auf Grundlage von Art. 6 Abs. 1 lit. f DSGVO gespeichert, sofern keine andere Rechtsgrundlage angegeben wird. Der Websitebetreiber hat ein berechtigtes Interesse an der Speicherung von notwendigen Cookies zur technisch fehlerfreien und optimierten Bereitstellung seiner Dienste. Sofern eine Einwilligung zur Speicherung von Cookies und vergleichbaren Wiedererkennungstechnologien abgefragt wurde, erfolgt die Verarbeitung ausschließlich auf Grundlage dieser Einwilligung (Art. 6 Abs. 1 lit. a DSGVO und § 25 Abs. 1 TTDSG); die Einwilligung ist jederzeit widerrufbar.</w:t>
      </w:r>
    </w:p>
    <w:p w14:paraId="41BE5CD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 xml:space="preserve">Sie können Ihren Browser so einstellen, dass Sie über das Setzen von Cookies informiert werden und Cookies nur im Einzelfall erlauben, die Annahme von Cookies für bestimmte Fälle oder generell ausschließen sowie das automatische Löschen der Cookies beim Schließen des </w:t>
      </w:r>
      <w:r w:rsidRPr="004C710F">
        <w:rPr>
          <w:rFonts w:ascii="inherit" w:eastAsia="Times New Roman" w:hAnsi="inherit" w:cs="Open Sans"/>
          <w:color w:val="B0B0B0"/>
          <w:sz w:val="24"/>
          <w:szCs w:val="24"/>
          <w:lang w:val="de-AT"/>
        </w:rPr>
        <w:lastRenderedPageBreak/>
        <w:t>Browsers aktivieren. Bei der Deaktivierung von Cookies kann die Funktionalität dieser Website eingeschränkt sein.</w:t>
      </w:r>
    </w:p>
    <w:p w14:paraId="3EFDBBA4"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Welche Cookies und Dienste auf dieser Website eingesetzt werden, können Sie dieser Datenschutzerklärung entnehmen.</w:t>
      </w:r>
    </w:p>
    <w:p w14:paraId="27145A3F"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Einwilligung mit Borlabs Cookie</w:t>
      </w:r>
    </w:p>
    <w:p w14:paraId="52D6EA4B"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Unsere Website nutzt die Consent-Technologie von Borlabs Cookie, um Ihre Einwilligung zur Speicherung bestimmter Cookies in Ihrem Browser oder zum Einsatz bestimmter Technologien einzuholen und diese datenschutzkonform zu dokumentieren. Anbieter dieser Technologie ist die Borlabs GmbH, Rübenkamp 32, 22305 Hamburg (im Folgenden Borlabs).</w:t>
      </w:r>
    </w:p>
    <w:p w14:paraId="19E71D0F"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Sie unsere Website betreten, wird ein Borlabs-Cookie in Ihrem Browser gespeichert, in dem die von Ihnen erteilten Einwilligungen oder der Widerruf dieser Einwilligungen gespeichert werden. Diese Daten werden nicht an den Anbieter von Borlabs Cookie weitergegeben.</w:t>
      </w:r>
    </w:p>
    <w:p w14:paraId="52528BCF" w14:textId="77777777" w:rsidR="004C710F" w:rsidRPr="004C710F" w:rsidRDefault="004C710F" w:rsidP="004C710F">
      <w:pPr>
        <w:shd w:val="clear" w:color="auto" w:fill="FFFFFF"/>
        <w:spacing w:after="0"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erfassten Daten werden gespeichert, bis Sie uns zur Löschung auffordern bzw. das Borlabs-Cookie selbst löschen oder der Zweck für die Datenspeicherung entfällt. Zwingende gesetzliche Aufbewahrungsfristen bleiben unberührt. Details zur Datenverarbeitung von Borlabs Cookie finden Sie unter </w:t>
      </w:r>
      <w:r w:rsidRPr="004C710F">
        <w:rPr>
          <w:rFonts w:ascii="inherit" w:eastAsia="Times New Roman" w:hAnsi="inherit" w:cs="Open Sans"/>
          <w:color w:val="B0B0B0"/>
          <w:sz w:val="24"/>
          <w:szCs w:val="24"/>
        </w:rPr>
        <w:fldChar w:fldCharType="begin"/>
      </w:r>
      <w:r w:rsidRPr="004C710F">
        <w:rPr>
          <w:rFonts w:ascii="inherit" w:eastAsia="Times New Roman" w:hAnsi="inherit" w:cs="Open Sans"/>
          <w:color w:val="B0B0B0"/>
          <w:sz w:val="24"/>
          <w:szCs w:val="24"/>
          <w:lang w:val="de-AT"/>
        </w:rPr>
        <w:instrText>HYPERLINK "https://de.borlabs.io/kb/welche-daten-speichert-borlabs-cookie/" \t "_blank"</w:instrText>
      </w:r>
      <w:r w:rsidRPr="004C710F">
        <w:rPr>
          <w:rFonts w:ascii="inherit" w:eastAsia="Times New Roman" w:hAnsi="inherit" w:cs="Open Sans"/>
          <w:color w:val="B0B0B0"/>
          <w:sz w:val="24"/>
          <w:szCs w:val="24"/>
        </w:rPr>
      </w:r>
      <w:r w:rsidRPr="004C710F">
        <w:rPr>
          <w:rFonts w:ascii="inherit" w:eastAsia="Times New Roman" w:hAnsi="inherit" w:cs="Open Sans"/>
          <w:color w:val="B0B0B0"/>
          <w:sz w:val="24"/>
          <w:szCs w:val="24"/>
        </w:rPr>
        <w:fldChar w:fldCharType="separate"/>
      </w:r>
      <w:r w:rsidRPr="004C710F">
        <w:rPr>
          <w:rFonts w:ascii="inherit" w:eastAsia="Times New Roman" w:hAnsi="inherit" w:cs="Open Sans"/>
          <w:color w:val="000000"/>
          <w:sz w:val="24"/>
          <w:szCs w:val="24"/>
          <w:u w:val="single"/>
          <w:bdr w:val="none" w:sz="0" w:space="0" w:color="auto" w:frame="1"/>
          <w:lang w:val="de-AT"/>
        </w:rPr>
        <w:t>https://de.borlabs.io/kb/welche-daten-speichert-borlabs-cookie/</w:t>
      </w:r>
      <w:r w:rsidRPr="004C710F">
        <w:rPr>
          <w:rFonts w:ascii="inherit" w:eastAsia="Times New Roman" w:hAnsi="inherit" w:cs="Open Sans"/>
          <w:color w:val="B0B0B0"/>
          <w:sz w:val="24"/>
          <w:szCs w:val="24"/>
        </w:rPr>
        <w:fldChar w:fldCharType="end"/>
      </w:r>
      <w:r w:rsidRPr="004C710F">
        <w:rPr>
          <w:rFonts w:ascii="inherit" w:eastAsia="Times New Roman" w:hAnsi="inherit" w:cs="Open Sans"/>
          <w:color w:val="B0B0B0"/>
          <w:sz w:val="24"/>
          <w:szCs w:val="24"/>
          <w:lang w:val="de-AT"/>
        </w:rPr>
        <w:t>.</w:t>
      </w:r>
    </w:p>
    <w:p w14:paraId="43CA695A"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Der Einsatz der Borlabs-Cookie-Consent-Technologie erfolgt, um die gesetzlich vorgeschriebenen Einwilligungen für den Einsatz von Cookies einzuholen. Rechtsgrundlage hierfür ist Art. 6 Abs. 1 lit. c DSGVO.</w:t>
      </w:r>
    </w:p>
    <w:p w14:paraId="473883C7"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Server-Log-Dateien</w:t>
      </w:r>
    </w:p>
    <w:p w14:paraId="5E243A37"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rPr>
      </w:pPr>
      <w:r w:rsidRPr="004C710F">
        <w:rPr>
          <w:rFonts w:ascii="inherit" w:eastAsia="Times New Roman" w:hAnsi="inherit" w:cs="Open Sans"/>
          <w:color w:val="B0B0B0"/>
          <w:sz w:val="24"/>
          <w:szCs w:val="24"/>
          <w:lang w:val="de-AT"/>
        </w:rPr>
        <w:t xml:space="preserve">Der Provider der Seiten erhebt und speichert automatisch Informationen in so genannten Server-Log-Dateien, die Ihr Browser automatisch an uns übermittelt. </w:t>
      </w:r>
      <w:r w:rsidRPr="004C710F">
        <w:rPr>
          <w:rFonts w:ascii="inherit" w:eastAsia="Times New Roman" w:hAnsi="inherit" w:cs="Open Sans"/>
          <w:color w:val="B0B0B0"/>
          <w:sz w:val="24"/>
          <w:szCs w:val="24"/>
        </w:rPr>
        <w:t xml:space="preserve">Dies </w:t>
      </w:r>
      <w:proofErr w:type="spellStart"/>
      <w:r w:rsidRPr="004C710F">
        <w:rPr>
          <w:rFonts w:ascii="inherit" w:eastAsia="Times New Roman" w:hAnsi="inherit" w:cs="Open Sans"/>
          <w:color w:val="B0B0B0"/>
          <w:sz w:val="24"/>
          <w:szCs w:val="24"/>
        </w:rPr>
        <w:t>sind</w:t>
      </w:r>
      <w:proofErr w:type="spellEnd"/>
      <w:r w:rsidRPr="004C710F">
        <w:rPr>
          <w:rFonts w:ascii="inherit" w:eastAsia="Times New Roman" w:hAnsi="inherit" w:cs="Open Sans"/>
          <w:color w:val="B0B0B0"/>
          <w:sz w:val="24"/>
          <w:szCs w:val="24"/>
        </w:rPr>
        <w:t>:</w:t>
      </w:r>
    </w:p>
    <w:p w14:paraId="2EDA306A" w14:textId="77777777" w:rsidR="004C710F" w:rsidRPr="004C710F" w:rsidRDefault="004C710F" w:rsidP="004C710F">
      <w:pPr>
        <w:numPr>
          <w:ilvl w:val="0"/>
          <w:numId w:val="2"/>
        </w:numPr>
        <w:shd w:val="clear" w:color="auto" w:fill="FFFFFF"/>
        <w:spacing w:after="0" w:line="396" w:lineRule="atLeast"/>
        <w:ind w:left="1065" w:firstLine="0"/>
        <w:textAlignment w:val="baseline"/>
        <w:rPr>
          <w:rFonts w:ascii="inherit" w:eastAsia="Times New Roman" w:hAnsi="inherit" w:cs="Open Sans"/>
          <w:color w:val="B0B0B0"/>
          <w:sz w:val="24"/>
          <w:szCs w:val="24"/>
        </w:rPr>
      </w:pPr>
      <w:proofErr w:type="spellStart"/>
      <w:r w:rsidRPr="004C710F">
        <w:rPr>
          <w:rFonts w:ascii="inherit" w:eastAsia="Times New Roman" w:hAnsi="inherit" w:cs="Open Sans"/>
          <w:color w:val="B0B0B0"/>
          <w:sz w:val="24"/>
          <w:szCs w:val="24"/>
        </w:rPr>
        <w:t>Browsertyp</w:t>
      </w:r>
      <w:proofErr w:type="spellEnd"/>
      <w:r w:rsidRPr="004C710F">
        <w:rPr>
          <w:rFonts w:ascii="inherit" w:eastAsia="Times New Roman" w:hAnsi="inherit" w:cs="Open Sans"/>
          <w:color w:val="B0B0B0"/>
          <w:sz w:val="24"/>
          <w:szCs w:val="24"/>
        </w:rPr>
        <w:t xml:space="preserve"> und </w:t>
      </w:r>
      <w:proofErr w:type="spellStart"/>
      <w:r w:rsidRPr="004C710F">
        <w:rPr>
          <w:rFonts w:ascii="inherit" w:eastAsia="Times New Roman" w:hAnsi="inherit" w:cs="Open Sans"/>
          <w:color w:val="B0B0B0"/>
          <w:sz w:val="24"/>
          <w:szCs w:val="24"/>
        </w:rPr>
        <w:t>Browserversion</w:t>
      </w:r>
      <w:proofErr w:type="spellEnd"/>
    </w:p>
    <w:p w14:paraId="03802396" w14:textId="77777777" w:rsidR="004C710F" w:rsidRPr="004C710F" w:rsidRDefault="004C710F" w:rsidP="004C710F">
      <w:pPr>
        <w:numPr>
          <w:ilvl w:val="0"/>
          <w:numId w:val="2"/>
        </w:numPr>
        <w:shd w:val="clear" w:color="auto" w:fill="FFFFFF"/>
        <w:spacing w:after="0" w:line="396" w:lineRule="atLeast"/>
        <w:ind w:left="1065" w:firstLine="0"/>
        <w:textAlignment w:val="baseline"/>
        <w:rPr>
          <w:rFonts w:ascii="inherit" w:eastAsia="Times New Roman" w:hAnsi="inherit" w:cs="Open Sans"/>
          <w:color w:val="B0B0B0"/>
          <w:sz w:val="24"/>
          <w:szCs w:val="24"/>
        </w:rPr>
      </w:pPr>
      <w:proofErr w:type="spellStart"/>
      <w:r w:rsidRPr="004C710F">
        <w:rPr>
          <w:rFonts w:ascii="inherit" w:eastAsia="Times New Roman" w:hAnsi="inherit" w:cs="Open Sans"/>
          <w:color w:val="B0B0B0"/>
          <w:sz w:val="24"/>
          <w:szCs w:val="24"/>
        </w:rPr>
        <w:t>verwendetes</w:t>
      </w:r>
      <w:proofErr w:type="spellEnd"/>
      <w:r w:rsidRPr="004C710F">
        <w:rPr>
          <w:rFonts w:ascii="inherit" w:eastAsia="Times New Roman" w:hAnsi="inherit" w:cs="Open Sans"/>
          <w:color w:val="B0B0B0"/>
          <w:sz w:val="24"/>
          <w:szCs w:val="24"/>
        </w:rPr>
        <w:t xml:space="preserve"> </w:t>
      </w:r>
      <w:proofErr w:type="spellStart"/>
      <w:r w:rsidRPr="004C710F">
        <w:rPr>
          <w:rFonts w:ascii="inherit" w:eastAsia="Times New Roman" w:hAnsi="inherit" w:cs="Open Sans"/>
          <w:color w:val="B0B0B0"/>
          <w:sz w:val="24"/>
          <w:szCs w:val="24"/>
        </w:rPr>
        <w:t>Betriebssystem</w:t>
      </w:r>
      <w:proofErr w:type="spellEnd"/>
    </w:p>
    <w:p w14:paraId="65E1D322" w14:textId="77777777" w:rsidR="004C710F" w:rsidRPr="004C710F" w:rsidRDefault="004C710F" w:rsidP="004C710F">
      <w:pPr>
        <w:numPr>
          <w:ilvl w:val="0"/>
          <w:numId w:val="2"/>
        </w:numPr>
        <w:shd w:val="clear" w:color="auto" w:fill="FFFFFF"/>
        <w:spacing w:after="0" w:line="396" w:lineRule="atLeast"/>
        <w:ind w:left="1065" w:firstLine="0"/>
        <w:textAlignment w:val="baseline"/>
        <w:rPr>
          <w:rFonts w:ascii="inherit" w:eastAsia="Times New Roman" w:hAnsi="inherit" w:cs="Open Sans"/>
          <w:color w:val="B0B0B0"/>
          <w:sz w:val="24"/>
          <w:szCs w:val="24"/>
        </w:rPr>
      </w:pPr>
      <w:r w:rsidRPr="004C710F">
        <w:rPr>
          <w:rFonts w:ascii="inherit" w:eastAsia="Times New Roman" w:hAnsi="inherit" w:cs="Open Sans"/>
          <w:color w:val="B0B0B0"/>
          <w:sz w:val="24"/>
          <w:szCs w:val="24"/>
        </w:rPr>
        <w:t>Referrer URL</w:t>
      </w:r>
    </w:p>
    <w:p w14:paraId="236DAE8C" w14:textId="77777777" w:rsidR="004C710F" w:rsidRPr="004C710F" w:rsidRDefault="004C710F" w:rsidP="004C710F">
      <w:pPr>
        <w:numPr>
          <w:ilvl w:val="0"/>
          <w:numId w:val="2"/>
        </w:numPr>
        <w:shd w:val="clear" w:color="auto" w:fill="FFFFFF"/>
        <w:spacing w:after="0" w:line="396" w:lineRule="atLeast"/>
        <w:ind w:left="1065" w:firstLine="0"/>
        <w:textAlignment w:val="baseline"/>
        <w:rPr>
          <w:rFonts w:ascii="inherit" w:eastAsia="Times New Roman" w:hAnsi="inherit" w:cs="Open Sans"/>
          <w:color w:val="B0B0B0"/>
          <w:sz w:val="24"/>
          <w:szCs w:val="24"/>
        </w:rPr>
      </w:pPr>
      <w:r w:rsidRPr="004C710F">
        <w:rPr>
          <w:rFonts w:ascii="inherit" w:eastAsia="Times New Roman" w:hAnsi="inherit" w:cs="Open Sans"/>
          <w:color w:val="B0B0B0"/>
          <w:sz w:val="24"/>
          <w:szCs w:val="24"/>
        </w:rPr>
        <w:t xml:space="preserve">Hostname des </w:t>
      </w:r>
      <w:proofErr w:type="spellStart"/>
      <w:r w:rsidRPr="004C710F">
        <w:rPr>
          <w:rFonts w:ascii="inherit" w:eastAsia="Times New Roman" w:hAnsi="inherit" w:cs="Open Sans"/>
          <w:color w:val="B0B0B0"/>
          <w:sz w:val="24"/>
          <w:szCs w:val="24"/>
        </w:rPr>
        <w:t>zugreifenden</w:t>
      </w:r>
      <w:proofErr w:type="spellEnd"/>
      <w:r w:rsidRPr="004C710F">
        <w:rPr>
          <w:rFonts w:ascii="inherit" w:eastAsia="Times New Roman" w:hAnsi="inherit" w:cs="Open Sans"/>
          <w:color w:val="B0B0B0"/>
          <w:sz w:val="24"/>
          <w:szCs w:val="24"/>
        </w:rPr>
        <w:t xml:space="preserve"> </w:t>
      </w:r>
      <w:proofErr w:type="spellStart"/>
      <w:r w:rsidRPr="004C710F">
        <w:rPr>
          <w:rFonts w:ascii="inherit" w:eastAsia="Times New Roman" w:hAnsi="inherit" w:cs="Open Sans"/>
          <w:color w:val="B0B0B0"/>
          <w:sz w:val="24"/>
          <w:szCs w:val="24"/>
        </w:rPr>
        <w:t>Rechners</w:t>
      </w:r>
      <w:proofErr w:type="spellEnd"/>
    </w:p>
    <w:p w14:paraId="41CDF99D" w14:textId="77777777" w:rsidR="004C710F" w:rsidRPr="004C710F" w:rsidRDefault="004C710F" w:rsidP="004C710F">
      <w:pPr>
        <w:numPr>
          <w:ilvl w:val="0"/>
          <w:numId w:val="2"/>
        </w:numPr>
        <w:shd w:val="clear" w:color="auto" w:fill="FFFFFF"/>
        <w:spacing w:after="0" w:line="396" w:lineRule="atLeast"/>
        <w:ind w:left="1065" w:firstLine="0"/>
        <w:textAlignment w:val="baseline"/>
        <w:rPr>
          <w:rFonts w:ascii="inherit" w:eastAsia="Times New Roman" w:hAnsi="inherit" w:cs="Open Sans"/>
          <w:color w:val="B0B0B0"/>
          <w:sz w:val="24"/>
          <w:szCs w:val="24"/>
        </w:rPr>
      </w:pPr>
      <w:proofErr w:type="spellStart"/>
      <w:r w:rsidRPr="004C710F">
        <w:rPr>
          <w:rFonts w:ascii="inherit" w:eastAsia="Times New Roman" w:hAnsi="inherit" w:cs="Open Sans"/>
          <w:color w:val="B0B0B0"/>
          <w:sz w:val="24"/>
          <w:szCs w:val="24"/>
        </w:rPr>
        <w:t>Uhrzeit</w:t>
      </w:r>
      <w:proofErr w:type="spellEnd"/>
      <w:r w:rsidRPr="004C710F">
        <w:rPr>
          <w:rFonts w:ascii="inherit" w:eastAsia="Times New Roman" w:hAnsi="inherit" w:cs="Open Sans"/>
          <w:color w:val="B0B0B0"/>
          <w:sz w:val="24"/>
          <w:szCs w:val="24"/>
        </w:rPr>
        <w:t xml:space="preserve"> der </w:t>
      </w:r>
      <w:proofErr w:type="spellStart"/>
      <w:r w:rsidRPr="004C710F">
        <w:rPr>
          <w:rFonts w:ascii="inherit" w:eastAsia="Times New Roman" w:hAnsi="inherit" w:cs="Open Sans"/>
          <w:color w:val="B0B0B0"/>
          <w:sz w:val="24"/>
          <w:szCs w:val="24"/>
        </w:rPr>
        <w:t>Serveranfrage</w:t>
      </w:r>
      <w:proofErr w:type="spellEnd"/>
    </w:p>
    <w:p w14:paraId="15EDE430" w14:textId="77777777" w:rsidR="004C710F" w:rsidRPr="004C710F" w:rsidRDefault="004C710F" w:rsidP="004C710F">
      <w:pPr>
        <w:numPr>
          <w:ilvl w:val="0"/>
          <w:numId w:val="2"/>
        </w:numPr>
        <w:shd w:val="clear" w:color="auto" w:fill="FFFFFF"/>
        <w:spacing w:after="0" w:line="396" w:lineRule="atLeast"/>
        <w:ind w:left="1065" w:firstLine="0"/>
        <w:textAlignment w:val="baseline"/>
        <w:rPr>
          <w:rFonts w:ascii="inherit" w:eastAsia="Times New Roman" w:hAnsi="inherit" w:cs="Open Sans"/>
          <w:color w:val="B0B0B0"/>
          <w:sz w:val="24"/>
          <w:szCs w:val="24"/>
        </w:rPr>
      </w:pPr>
      <w:r w:rsidRPr="004C710F">
        <w:rPr>
          <w:rFonts w:ascii="inherit" w:eastAsia="Times New Roman" w:hAnsi="inherit" w:cs="Open Sans"/>
          <w:color w:val="B0B0B0"/>
          <w:sz w:val="24"/>
          <w:szCs w:val="24"/>
        </w:rPr>
        <w:lastRenderedPageBreak/>
        <w:t>IP-</w:t>
      </w:r>
      <w:proofErr w:type="spellStart"/>
      <w:r w:rsidRPr="004C710F">
        <w:rPr>
          <w:rFonts w:ascii="inherit" w:eastAsia="Times New Roman" w:hAnsi="inherit" w:cs="Open Sans"/>
          <w:color w:val="B0B0B0"/>
          <w:sz w:val="24"/>
          <w:szCs w:val="24"/>
        </w:rPr>
        <w:t>Adresse</w:t>
      </w:r>
      <w:proofErr w:type="spellEnd"/>
    </w:p>
    <w:p w14:paraId="6257CB58"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Eine Zusammenführung dieser Daten mit anderen Datenquellen wird nicht vorgenommen.</w:t>
      </w:r>
    </w:p>
    <w:p w14:paraId="5D20DADD"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Erfassung dieser Daten erfolgt auf Grundlage von Art. 6 Abs. 1 lit. f DSGVO. Der Websitebetreiber hat ein berechtigtes Interesse an der technisch fehlerfreien Darstellung und der Optimierung seiner Website – hierzu müssen die Server-Log-Files erfasst werden.</w:t>
      </w:r>
    </w:p>
    <w:p w14:paraId="50793FB4"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Kontaktformular</w:t>
      </w:r>
    </w:p>
    <w:p w14:paraId="568DBA0D"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16276083"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Verarbeitung dieser Daten erfolgt auf Grundlage von Art. 6 Abs. 1 lit.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lit. f DSGVO) oder auf Ihrer Einwilligung (Art. 6 Abs. 1 lit. a DSGVO) sofern diese abgefragt wurde; die Einwilligung ist jederzeit widerrufbar.</w:t>
      </w:r>
    </w:p>
    <w:p w14:paraId="7FAE489E"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5C24DD18"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Anfrage per E-Mail, Telefon oder Telefax</w:t>
      </w:r>
    </w:p>
    <w:p w14:paraId="0D42B9C3"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w:t>
      </w:r>
    </w:p>
    <w:p w14:paraId="53DD31B9"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 xml:space="preserve">Die Verarbeitung dieser Daten erfolgt auf Grundlage von Art. 6 Abs. 1 lit.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w:t>
      </w:r>
      <w:r w:rsidRPr="004C710F">
        <w:rPr>
          <w:rFonts w:ascii="inherit" w:eastAsia="Times New Roman" w:hAnsi="inherit" w:cs="Open Sans"/>
          <w:color w:val="B0B0B0"/>
          <w:sz w:val="24"/>
          <w:szCs w:val="24"/>
          <w:lang w:val="de-AT"/>
        </w:rPr>
        <w:lastRenderedPageBreak/>
        <w:t>Anfragen (Art. 6 Abs. 1 lit. f DSGVO) oder auf Ihrer Einwilligung (Art. 6 Abs. 1 lit. a DSGVO) sofern diese abgefragt wurde; die Einwilligung ist jederzeit widerrufbar.</w:t>
      </w:r>
    </w:p>
    <w:p w14:paraId="67C975C6"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36B81887" w14:textId="77777777" w:rsidR="004C710F" w:rsidRPr="004C710F" w:rsidRDefault="004C710F" w:rsidP="004C710F">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4C710F">
        <w:rPr>
          <w:rFonts w:ascii="Helvetica" w:eastAsia="Times New Roman" w:hAnsi="Helvetica" w:cs="Helvetica"/>
          <w:b/>
          <w:bCs/>
          <w:color w:val="222222"/>
          <w:spacing w:val="15"/>
          <w:sz w:val="42"/>
          <w:szCs w:val="42"/>
          <w:lang w:val="de-AT"/>
        </w:rPr>
        <w:t>5. Plugins und Tools</w:t>
      </w:r>
    </w:p>
    <w:p w14:paraId="4F91C696" w14:textId="77777777" w:rsidR="004C710F" w:rsidRPr="004C710F" w:rsidRDefault="004C710F" w:rsidP="004C710F">
      <w:pPr>
        <w:shd w:val="clear" w:color="auto" w:fill="FFFFFF"/>
        <w:spacing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YouTube mit erweitertem Datenschutz</w:t>
      </w:r>
    </w:p>
    <w:p w14:paraId="267C56A3"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Diese Website bindet Videos der Website YouTube ein. Betreiber der Seiten ist die Google Ireland Limited („Google“), Gordon House, Barrow Street, Dublin 4, Irland.</w:t>
      </w:r>
    </w:p>
    <w:p w14:paraId="0B148582"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Wir nutzen YouTube im erweiterten Datenschutzmodus. Dieser Modus bewirkt laut YouTube, dass YouTube keine Informationen über die Besucher auf dieser Website speichert, bevor diese sich das Video ansehen. Die Weitergabe von Daten an YouTube-Partner wird durch den erweiterten Datenschutzmodus hingegen nicht zwingend ausgeschlossen. So stellt YouTube – unabhängig davon, ob Sie sich ein Video ansehen – eine Verbindung zum Google DoubleClick-Netzwerk her.</w:t>
      </w:r>
    </w:p>
    <w:p w14:paraId="2D527AFC"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Sobald Sie ein YouTube-Video auf dieser Website starten, wird eine Verbindung zu den Servern von YouTube hergestellt. Dabei wird dem YouTube-Server mitgeteilt, welche unserer Seiten Sie besucht haben. Wenn Sie in Ihrem YouTube-Account eingeloggt sind, ermöglichen Sie YouTube, Ihr Surfverhalten direkt Ihrem persönlichen Profil zuzuordnen. Dies können Sie verhindern, indem Sie sich aus Ihrem YouTube-Account ausloggen.</w:t>
      </w:r>
    </w:p>
    <w:p w14:paraId="5044D636"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Des Weiteren kann YouTube nach Starten eines Videos verschiedene Cookies auf Ihrem Endgerät speichern oder vergleichbare Wiedererkennungstechnologien (z. B. Device-Fingerprinting) einsetzen. Auf diese Weise kann YouTube Informationen über Besucher dieser Website erhalten. Diese Informationen werden u. a. verwendet, um Videostatistiken zu erfassen, die Anwenderfreundlichkeit zu verbessern und Betrugsversuchen vorzubeugen.</w:t>
      </w:r>
    </w:p>
    <w:p w14:paraId="7BDAA616"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Gegebenenfalls können nach dem Start eines YouTube-Videos weitere Datenverarbeitungsvorgänge ausgelöst werden, auf die wir keinen Einfluss haben.</w:t>
      </w:r>
    </w:p>
    <w:p w14:paraId="0E229D58"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lastRenderedPageBreak/>
        <w:t>Die Nutzung von YouTube erfolgt im Interesse einer ansprechenden Darstellung unserer Online-Angebote. Dies stellt ein berechtigtes Interesse im Sinne von Art. 6 Abs. 1 lit. f DSGVO dar.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14:paraId="60FAFC7A" w14:textId="77777777" w:rsidR="004C710F" w:rsidRPr="004C710F" w:rsidRDefault="004C710F" w:rsidP="004C710F">
      <w:pPr>
        <w:shd w:val="clear" w:color="auto" w:fill="FFFFFF"/>
        <w:spacing w:after="0"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Weitere Informationen über Datenschutz bei YouTube finden Sie in deren Datenschutzerklärung unter: </w:t>
      </w:r>
      <w:r w:rsidRPr="004C710F">
        <w:rPr>
          <w:rFonts w:ascii="inherit" w:eastAsia="Times New Roman" w:hAnsi="inherit" w:cs="Open Sans"/>
          <w:color w:val="B0B0B0"/>
          <w:sz w:val="24"/>
          <w:szCs w:val="24"/>
        </w:rPr>
        <w:fldChar w:fldCharType="begin"/>
      </w:r>
      <w:r w:rsidRPr="004C710F">
        <w:rPr>
          <w:rFonts w:ascii="inherit" w:eastAsia="Times New Roman" w:hAnsi="inherit" w:cs="Open Sans"/>
          <w:color w:val="B0B0B0"/>
          <w:sz w:val="24"/>
          <w:szCs w:val="24"/>
          <w:lang w:val="de-AT"/>
        </w:rPr>
        <w:instrText>HYPERLINK "https://policies.google.com/privacy?hl=de" \t "_blank"</w:instrText>
      </w:r>
      <w:r w:rsidRPr="004C710F">
        <w:rPr>
          <w:rFonts w:ascii="inherit" w:eastAsia="Times New Roman" w:hAnsi="inherit" w:cs="Open Sans"/>
          <w:color w:val="B0B0B0"/>
          <w:sz w:val="24"/>
          <w:szCs w:val="24"/>
        </w:rPr>
      </w:r>
      <w:r w:rsidRPr="004C710F">
        <w:rPr>
          <w:rFonts w:ascii="inherit" w:eastAsia="Times New Roman" w:hAnsi="inherit" w:cs="Open Sans"/>
          <w:color w:val="B0B0B0"/>
          <w:sz w:val="24"/>
          <w:szCs w:val="24"/>
        </w:rPr>
        <w:fldChar w:fldCharType="separate"/>
      </w:r>
      <w:r w:rsidRPr="004C710F">
        <w:rPr>
          <w:rFonts w:ascii="inherit" w:eastAsia="Times New Roman" w:hAnsi="inherit" w:cs="Open Sans"/>
          <w:color w:val="000000"/>
          <w:sz w:val="24"/>
          <w:szCs w:val="24"/>
          <w:u w:val="single"/>
          <w:bdr w:val="none" w:sz="0" w:space="0" w:color="auto" w:frame="1"/>
          <w:lang w:val="de-AT"/>
        </w:rPr>
        <w:t>https://policies.google.com/privacy?hl=de</w:t>
      </w:r>
      <w:r w:rsidRPr="004C710F">
        <w:rPr>
          <w:rFonts w:ascii="inherit" w:eastAsia="Times New Roman" w:hAnsi="inherit" w:cs="Open Sans"/>
          <w:color w:val="B0B0B0"/>
          <w:sz w:val="24"/>
          <w:szCs w:val="24"/>
        </w:rPr>
        <w:fldChar w:fldCharType="end"/>
      </w:r>
      <w:r w:rsidRPr="004C710F">
        <w:rPr>
          <w:rFonts w:ascii="inherit" w:eastAsia="Times New Roman" w:hAnsi="inherit" w:cs="Open Sans"/>
          <w:color w:val="B0B0B0"/>
          <w:sz w:val="24"/>
          <w:szCs w:val="24"/>
          <w:lang w:val="de-AT"/>
        </w:rPr>
        <w:t>.</w:t>
      </w:r>
    </w:p>
    <w:p w14:paraId="17B4C76A" w14:textId="77777777" w:rsidR="004C710F" w:rsidRPr="004C710F" w:rsidRDefault="004C710F" w:rsidP="004C710F">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4C710F">
        <w:rPr>
          <w:rFonts w:ascii="Helvetica" w:eastAsia="Times New Roman" w:hAnsi="Helvetica" w:cs="Helvetica"/>
          <w:b/>
          <w:bCs/>
          <w:color w:val="222222"/>
          <w:sz w:val="30"/>
          <w:szCs w:val="30"/>
          <w:lang w:val="de-AT"/>
        </w:rPr>
        <w:t>Google Maps</w:t>
      </w:r>
    </w:p>
    <w:p w14:paraId="0D52E0FD"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rPr>
      </w:pPr>
      <w:r w:rsidRPr="004C710F">
        <w:rPr>
          <w:rFonts w:ascii="inherit" w:eastAsia="Times New Roman" w:hAnsi="inherit" w:cs="Open Sans"/>
          <w:color w:val="B0B0B0"/>
          <w:sz w:val="24"/>
          <w:szCs w:val="24"/>
          <w:lang w:val="de-AT"/>
        </w:rPr>
        <w:t xml:space="preserve">Diese Seite nutzt den Kartendienst Google Maps. </w:t>
      </w:r>
      <w:proofErr w:type="spellStart"/>
      <w:r w:rsidRPr="004C710F">
        <w:rPr>
          <w:rFonts w:ascii="inherit" w:eastAsia="Times New Roman" w:hAnsi="inherit" w:cs="Open Sans"/>
          <w:color w:val="B0B0B0"/>
          <w:sz w:val="24"/>
          <w:szCs w:val="24"/>
        </w:rPr>
        <w:t>Anbieter</w:t>
      </w:r>
      <w:proofErr w:type="spellEnd"/>
      <w:r w:rsidRPr="004C710F">
        <w:rPr>
          <w:rFonts w:ascii="inherit" w:eastAsia="Times New Roman" w:hAnsi="inherit" w:cs="Open Sans"/>
          <w:color w:val="B0B0B0"/>
          <w:sz w:val="24"/>
          <w:szCs w:val="24"/>
        </w:rPr>
        <w:t xml:space="preserve"> </w:t>
      </w:r>
      <w:proofErr w:type="spellStart"/>
      <w:r w:rsidRPr="004C710F">
        <w:rPr>
          <w:rFonts w:ascii="inherit" w:eastAsia="Times New Roman" w:hAnsi="inherit" w:cs="Open Sans"/>
          <w:color w:val="B0B0B0"/>
          <w:sz w:val="24"/>
          <w:szCs w:val="24"/>
        </w:rPr>
        <w:t>ist</w:t>
      </w:r>
      <w:proofErr w:type="spellEnd"/>
      <w:r w:rsidRPr="004C710F">
        <w:rPr>
          <w:rFonts w:ascii="inherit" w:eastAsia="Times New Roman" w:hAnsi="inherit" w:cs="Open Sans"/>
          <w:color w:val="B0B0B0"/>
          <w:sz w:val="24"/>
          <w:szCs w:val="24"/>
        </w:rPr>
        <w:t xml:space="preserve"> die Google Ireland Limited („</w:t>
      </w:r>
      <w:proofErr w:type="gramStart"/>
      <w:r w:rsidRPr="004C710F">
        <w:rPr>
          <w:rFonts w:ascii="inherit" w:eastAsia="Times New Roman" w:hAnsi="inherit" w:cs="Open Sans"/>
          <w:color w:val="B0B0B0"/>
          <w:sz w:val="24"/>
          <w:szCs w:val="24"/>
        </w:rPr>
        <w:t>Google“</w:t>
      </w:r>
      <w:proofErr w:type="gramEnd"/>
      <w:r w:rsidRPr="004C710F">
        <w:rPr>
          <w:rFonts w:ascii="inherit" w:eastAsia="Times New Roman" w:hAnsi="inherit" w:cs="Open Sans"/>
          <w:color w:val="B0B0B0"/>
          <w:sz w:val="24"/>
          <w:szCs w:val="24"/>
        </w:rPr>
        <w:t>), Gordon House, Barrow Street, Dublin 4, Irland.</w:t>
      </w:r>
    </w:p>
    <w:p w14:paraId="3F8DF538"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Zur Nutzung der Funktionen von Google Maps ist es notwendig, Ihre IP-Adresse zu speichern. Diese Informationen werden in der Regel an einen Server von Google in den USA übertragen und dort gespeichert. Der Anbieter dieser Seite hat keinen Einfluss auf diese Datenübertragung. Wenn Google Maps aktiviert ist, kann Google zum Zwecke der einheitlichen Darstellung der Schriftarten Google Fonts verwenden. Beim Aufruf von Google Maps lädt Ihr Browser die benötigten Web Fonts in ihren Browsercache, um Texte und Schriftarten korrekt anzuzeigen.</w:t>
      </w:r>
    </w:p>
    <w:p w14:paraId="44053EBC"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Die Nutzung von Google Maps erfolgt im Interesse einer ansprechenden Darstellung unserer Online-Angebote und an einer leichten Auffindbarkeit der von uns auf der Website angegebenen Orte. Dies stellt ein berechtigtes Interesse im Sinne von Art. 6 Abs. 1 lit. f DSGVO dar.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14:paraId="18448086" w14:textId="77777777" w:rsidR="004C710F" w:rsidRPr="004C710F" w:rsidRDefault="004C710F" w:rsidP="004C710F">
      <w:pPr>
        <w:shd w:val="clear" w:color="auto" w:fill="FFFFFF"/>
        <w:spacing w:after="0"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 xml:space="preserve">Die Datenübertragung in die USA wird auf die Standardvertragsklauseln der EU-Kommission gestützt. Details finden Sie </w:t>
      </w:r>
      <w:r w:rsidRPr="004C710F">
        <w:rPr>
          <w:rFonts w:ascii="inherit" w:eastAsia="Times New Roman" w:hAnsi="inherit" w:cs="Open Sans"/>
          <w:color w:val="B0B0B0"/>
          <w:sz w:val="24"/>
          <w:szCs w:val="24"/>
          <w:lang w:val="de-AT"/>
        </w:rPr>
        <w:lastRenderedPageBreak/>
        <w:t>hier: </w:t>
      </w:r>
      <w:hyperlink r:id="rId6" w:tgtFrame="_blank" w:history="1">
        <w:r w:rsidRPr="004C710F">
          <w:rPr>
            <w:rFonts w:ascii="inherit" w:eastAsia="Times New Roman" w:hAnsi="inherit" w:cs="Open Sans"/>
            <w:color w:val="000000"/>
            <w:sz w:val="24"/>
            <w:szCs w:val="24"/>
            <w:u w:val="single"/>
            <w:bdr w:val="none" w:sz="0" w:space="0" w:color="auto" w:frame="1"/>
            <w:lang w:val="de-AT"/>
          </w:rPr>
          <w:t>https://privacy.google.com/businesses/gdprcontrollerterms/</w:t>
        </w:r>
      </w:hyperlink>
      <w:r w:rsidRPr="004C710F">
        <w:rPr>
          <w:rFonts w:ascii="inherit" w:eastAsia="Times New Roman" w:hAnsi="inherit" w:cs="Open Sans"/>
          <w:color w:val="B0B0B0"/>
          <w:sz w:val="24"/>
          <w:szCs w:val="24"/>
          <w:lang w:val="de-AT"/>
        </w:rPr>
        <w:t> und </w:t>
      </w:r>
      <w:hyperlink r:id="rId7" w:tgtFrame="_blank" w:history="1">
        <w:r w:rsidRPr="004C710F">
          <w:rPr>
            <w:rFonts w:ascii="inherit" w:eastAsia="Times New Roman" w:hAnsi="inherit" w:cs="Open Sans"/>
            <w:color w:val="000000"/>
            <w:sz w:val="24"/>
            <w:szCs w:val="24"/>
            <w:u w:val="single"/>
            <w:bdr w:val="none" w:sz="0" w:space="0" w:color="auto" w:frame="1"/>
            <w:lang w:val="de-AT"/>
          </w:rPr>
          <w:t>https://privacy.google.com/businesses/gdprcontrollerterms/sccs/</w:t>
        </w:r>
      </w:hyperlink>
      <w:r w:rsidRPr="004C710F">
        <w:rPr>
          <w:rFonts w:ascii="inherit" w:eastAsia="Times New Roman" w:hAnsi="inherit" w:cs="Open Sans"/>
          <w:color w:val="B0B0B0"/>
          <w:sz w:val="24"/>
          <w:szCs w:val="24"/>
          <w:lang w:val="de-AT"/>
        </w:rPr>
        <w:t>.</w:t>
      </w:r>
    </w:p>
    <w:p w14:paraId="1703606F" w14:textId="77777777" w:rsidR="004C710F" w:rsidRPr="004C710F" w:rsidRDefault="004C710F" w:rsidP="004C710F">
      <w:pPr>
        <w:shd w:val="clear" w:color="auto" w:fill="FFFFFF"/>
        <w:spacing w:after="0"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Mehr Informationen zum Umgang mit Nutzerdaten finden Sie in der Datenschutzerklärung von Google: </w:t>
      </w:r>
      <w:hyperlink r:id="rId8" w:tgtFrame="_blank" w:history="1">
        <w:r w:rsidRPr="004C710F">
          <w:rPr>
            <w:rFonts w:ascii="inherit" w:eastAsia="Times New Roman" w:hAnsi="inherit" w:cs="Open Sans"/>
            <w:color w:val="000000"/>
            <w:sz w:val="24"/>
            <w:szCs w:val="24"/>
            <w:u w:val="single"/>
            <w:bdr w:val="none" w:sz="0" w:space="0" w:color="auto" w:frame="1"/>
            <w:lang w:val="de-AT"/>
          </w:rPr>
          <w:t>https://policies.google.com/privacy?hl=de</w:t>
        </w:r>
      </w:hyperlink>
      <w:r w:rsidRPr="004C710F">
        <w:rPr>
          <w:rFonts w:ascii="inherit" w:eastAsia="Times New Roman" w:hAnsi="inherit" w:cs="Open Sans"/>
          <w:color w:val="B0B0B0"/>
          <w:sz w:val="24"/>
          <w:szCs w:val="24"/>
          <w:lang w:val="de-AT"/>
        </w:rPr>
        <w:t>.</w:t>
      </w:r>
    </w:p>
    <w:p w14:paraId="77974E4C" w14:textId="77777777" w:rsidR="004C710F" w:rsidRPr="004C710F" w:rsidRDefault="004C710F" w:rsidP="004C710F">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4C710F">
        <w:rPr>
          <w:rFonts w:ascii="Helvetica" w:eastAsia="Times New Roman" w:hAnsi="Helvetica" w:cs="Helvetica"/>
          <w:b/>
          <w:bCs/>
          <w:color w:val="222222"/>
          <w:spacing w:val="15"/>
          <w:sz w:val="42"/>
          <w:szCs w:val="42"/>
          <w:lang w:val="de-AT"/>
        </w:rPr>
        <w:t>Änderungsvorbehalt</w:t>
      </w:r>
    </w:p>
    <w:p w14:paraId="02A3C0DC" w14:textId="77777777" w:rsidR="004C710F" w:rsidRPr="004C710F" w:rsidRDefault="004C710F" w:rsidP="004C710F">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4C710F">
        <w:rPr>
          <w:rFonts w:ascii="inherit" w:eastAsia="Times New Roman" w:hAnsi="inherit" w:cs="Open Sans"/>
          <w:color w:val="B0B0B0"/>
          <w:sz w:val="24"/>
          <w:szCs w:val="24"/>
          <w:lang w:val="de-AT"/>
        </w:rPr>
        <w:t>Der Websitebetreiber behält sich das Recht vor, diese Erklärung zum Datenschutz unter Beachtung der rechtlichen Vorgaben jederzeit zu ändern.</w:t>
      </w:r>
    </w:p>
    <w:p w14:paraId="7D9660B6" w14:textId="77777777" w:rsidR="00E82C3F" w:rsidRPr="00345A23" w:rsidRDefault="00E82C3F">
      <w:pPr>
        <w:rPr>
          <w:lang w:val="ru-RU"/>
        </w:rPr>
      </w:pPr>
    </w:p>
    <w:sectPr w:rsidR="00E82C3F" w:rsidRPr="00345A2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C1E6A"/>
    <w:multiLevelType w:val="multilevel"/>
    <w:tmpl w:val="F742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F70809"/>
    <w:multiLevelType w:val="multilevel"/>
    <w:tmpl w:val="061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0985069">
    <w:abstractNumId w:val="0"/>
  </w:num>
  <w:num w:numId="2" w16cid:durableId="184616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0F"/>
    <w:rsid w:val="00345A23"/>
    <w:rsid w:val="004A785A"/>
    <w:rsid w:val="004C710F"/>
    <w:rsid w:val="00A51728"/>
    <w:rsid w:val="00E8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2209"/>
  <w15:chartTrackingRefBased/>
  <w15:docId w15:val="{0CE3E36F-F2CC-4D63-9370-12BB517F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7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7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7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7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7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7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10F"/>
    <w:rPr>
      <w:rFonts w:eastAsiaTheme="majorEastAsia" w:cstheme="majorBidi"/>
      <w:color w:val="272727" w:themeColor="text1" w:themeTint="D8"/>
    </w:rPr>
  </w:style>
  <w:style w:type="paragraph" w:styleId="Title">
    <w:name w:val="Title"/>
    <w:basedOn w:val="Normal"/>
    <w:next w:val="Normal"/>
    <w:link w:val="TitleChar"/>
    <w:uiPriority w:val="10"/>
    <w:qFormat/>
    <w:rsid w:val="004C7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10F"/>
    <w:pPr>
      <w:spacing w:before="160"/>
      <w:jc w:val="center"/>
    </w:pPr>
    <w:rPr>
      <w:i/>
      <w:iCs/>
      <w:color w:val="404040" w:themeColor="text1" w:themeTint="BF"/>
    </w:rPr>
  </w:style>
  <w:style w:type="character" w:customStyle="1" w:styleId="QuoteChar">
    <w:name w:val="Quote Char"/>
    <w:basedOn w:val="DefaultParagraphFont"/>
    <w:link w:val="Quote"/>
    <w:uiPriority w:val="29"/>
    <w:rsid w:val="004C710F"/>
    <w:rPr>
      <w:i/>
      <w:iCs/>
      <w:color w:val="404040" w:themeColor="text1" w:themeTint="BF"/>
    </w:rPr>
  </w:style>
  <w:style w:type="paragraph" w:styleId="ListParagraph">
    <w:name w:val="List Paragraph"/>
    <w:basedOn w:val="Normal"/>
    <w:uiPriority w:val="34"/>
    <w:qFormat/>
    <w:rsid w:val="004C710F"/>
    <w:pPr>
      <w:ind w:left="720"/>
      <w:contextualSpacing/>
    </w:pPr>
  </w:style>
  <w:style w:type="character" w:styleId="IntenseEmphasis">
    <w:name w:val="Intense Emphasis"/>
    <w:basedOn w:val="DefaultParagraphFont"/>
    <w:uiPriority w:val="21"/>
    <w:qFormat/>
    <w:rsid w:val="004C710F"/>
    <w:rPr>
      <w:i/>
      <w:iCs/>
      <w:color w:val="0F4761" w:themeColor="accent1" w:themeShade="BF"/>
    </w:rPr>
  </w:style>
  <w:style w:type="paragraph" w:styleId="IntenseQuote">
    <w:name w:val="Intense Quote"/>
    <w:basedOn w:val="Normal"/>
    <w:next w:val="Normal"/>
    <w:link w:val="IntenseQuoteChar"/>
    <w:uiPriority w:val="30"/>
    <w:qFormat/>
    <w:rsid w:val="004C7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10F"/>
    <w:rPr>
      <w:i/>
      <w:iCs/>
      <w:color w:val="0F4761" w:themeColor="accent1" w:themeShade="BF"/>
    </w:rPr>
  </w:style>
  <w:style w:type="character" w:styleId="IntenseReference">
    <w:name w:val="Intense Reference"/>
    <w:basedOn w:val="DefaultParagraphFont"/>
    <w:uiPriority w:val="32"/>
    <w:qFormat/>
    <w:rsid w:val="004C710F"/>
    <w:rPr>
      <w:b/>
      <w:bCs/>
      <w:smallCaps/>
      <w:color w:val="0F4761" w:themeColor="accent1" w:themeShade="BF"/>
      <w:spacing w:val="5"/>
    </w:rPr>
  </w:style>
  <w:style w:type="character" w:styleId="Hyperlink">
    <w:name w:val="Hyperlink"/>
    <w:basedOn w:val="DefaultParagraphFont"/>
    <w:uiPriority w:val="99"/>
    <w:semiHidden/>
    <w:unhideWhenUsed/>
    <w:rsid w:val="004C710F"/>
    <w:rPr>
      <w:color w:val="0000FF"/>
      <w:u w:val="single"/>
    </w:rPr>
  </w:style>
  <w:style w:type="paragraph" w:styleId="NormalWeb">
    <w:name w:val="Normal (Web)"/>
    <w:basedOn w:val="Normal"/>
    <w:uiPriority w:val="99"/>
    <w:semiHidden/>
    <w:unhideWhenUsed/>
    <w:rsid w:val="004C71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644693">
      <w:bodyDiv w:val="1"/>
      <w:marLeft w:val="0"/>
      <w:marRight w:val="0"/>
      <w:marTop w:val="0"/>
      <w:marBottom w:val="0"/>
      <w:divBdr>
        <w:top w:val="none" w:sz="0" w:space="0" w:color="auto"/>
        <w:left w:val="none" w:sz="0" w:space="0" w:color="auto"/>
        <w:bottom w:val="none" w:sz="0" w:space="0" w:color="auto"/>
        <w:right w:val="none" w:sz="0" w:space="0" w:color="auto"/>
      </w:divBdr>
      <w:divsChild>
        <w:div w:id="1044213578">
          <w:marLeft w:val="0"/>
          <w:marRight w:val="0"/>
          <w:marTop w:val="0"/>
          <w:marBottom w:val="0"/>
          <w:divBdr>
            <w:top w:val="none" w:sz="0" w:space="0" w:color="auto"/>
            <w:left w:val="none" w:sz="0" w:space="0" w:color="auto"/>
            <w:bottom w:val="none" w:sz="0" w:space="0" w:color="auto"/>
            <w:right w:val="none" w:sz="0" w:space="0" w:color="auto"/>
          </w:divBdr>
          <w:divsChild>
            <w:div w:id="2119568744">
              <w:marLeft w:val="0"/>
              <w:marRight w:val="0"/>
              <w:marTop w:val="0"/>
              <w:marBottom w:val="0"/>
              <w:divBdr>
                <w:top w:val="none" w:sz="0" w:space="0" w:color="auto"/>
                <w:left w:val="none" w:sz="0" w:space="0" w:color="auto"/>
                <w:bottom w:val="none" w:sz="0" w:space="0" w:color="auto"/>
                <w:right w:val="none" w:sz="0" w:space="0" w:color="auto"/>
              </w:divBdr>
            </w:div>
            <w:div w:id="1419445270">
              <w:marLeft w:val="0"/>
              <w:marRight w:val="0"/>
              <w:marTop w:val="0"/>
              <w:marBottom w:val="0"/>
              <w:divBdr>
                <w:top w:val="none" w:sz="0" w:space="0" w:color="auto"/>
                <w:left w:val="none" w:sz="0" w:space="0" w:color="auto"/>
                <w:bottom w:val="none" w:sz="0" w:space="0" w:color="auto"/>
                <w:right w:val="none" w:sz="0" w:space="0" w:color="auto"/>
              </w:divBdr>
            </w:div>
          </w:divsChild>
        </w:div>
        <w:div w:id="1558276725">
          <w:marLeft w:val="0"/>
          <w:marRight w:val="0"/>
          <w:marTop w:val="750"/>
          <w:marBottom w:val="0"/>
          <w:divBdr>
            <w:top w:val="none" w:sz="0" w:space="0" w:color="auto"/>
            <w:left w:val="none" w:sz="0" w:space="0" w:color="auto"/>
            <w:bottom w:val="none" w:sz="0" w:space="0" w:color="auto"/>
            <w:right w:val="none" w:sz="0" w:space="0" w:color="auto"/>
          </w:divBdr>
          <w:divsChild>
            <w:div w:id="19929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hl=de" TargetMode="External"/><Relationship Id="rId3" Type="http://schemas.openxmlformats.org/officeDocument/2006/relationships/settings" Target="settings.xml"/><Relationship Id="rId7" Type="http://schemas.openxmlformats.org/officeDocument/2006/relationships/hyperlink" Target="https://privacy.google.com/businesses/gdprcontrollerterms/s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acy.google.com/businesses/gdprcontrollerterms/" TargetMode="External"/><Relationship Id="rId5" Type="http://schemas.openxmlformats.org/officeDocument/2006/relationships/hyperlink" Target="https://salzburgerlandhotel.com/datenschut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Gorelova</dc:creator>
  <cp:keywords/>
  <dc:description/>
  <cp:lastModifiedBy>Tamara Gorelova</cp:lastModifiedBy>
  <cp:revision>1</cp:revision>
  <dcterms:created xsi:type="dcterms:W3CDTF">2024-05-05T21:10:00Z</dcterms:created>
  <dcterms:modified xsi:type="dcterms:W3CDTF">2024-05-05T21:31:00Z</dcterms:modified>
</cp:coreProperties>
</file>